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投标报名登记表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977"/>
        <w:gridCol w:w="567"/>
        <w:gridCol w:w="850"/>
        <w:gridCol w:w="426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35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供应商填写部分（必填）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项目名称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招标编号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pacing w:after="60" w:line="600" w:lineRule="auto"/>
              <w:rPr>
                <w:rFonts w:asciiTheme="minorEastAsia" w:hAnsiTheme="minorEastAsia"/>
                <w:sz w:val="22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供应商全称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pacing w:line="60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单位地址及邮编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公司电话</w:t>
            </w:r>
          </w:p>
        </w:tc>
        <w:tc>
          <w:tcPr>
            <w:tcW w:w="2977" w:type="dxa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电子邮箱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报名代表姓名</w:t>
            </w:r>
          </w:p>
        </w:tc>
        <w:tc>
          <w:tcPr>
            <w:tcW w:w="2977" w:type="dxa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身份证号码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手机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报名时间</w:t>
            </w:r>
          </w:p>
        </w:tc>
        <w:tc>
          <w:tcPr>
            <w:tcW w:w="31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60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93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招标机构审核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供应商证照查验及报名登记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标书售价：人民币</w:t>
            </w:r>
            <w:r>
              <w:rPr>
                <w:rFonts w:hint="eastAsia" w:asciiTheme="minorEastAsia" w:hAnsiTheme="minor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1"/>
                <w:u w:val="single"/>
              </w:rPr>
              <w:t xml:space="preserve"> 500</w:t>
            </w:r>
            <w:r>
              <w:rPr>
                <w:rFonts w:asciiTheme="minorEastAsia" w:hAnsiTheme="minor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元。</w:t>
            </w:r>
          </w:p>
          <w:p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购买方式：□现场购买 </w:t>
            </w:r>
            <w:r>
              <w:rPr>
                <w:rFonts w:asciiTheme="minorEastAsia" w:hAnsiTheme="minorEastAsia"/>
                <w:sz w:val="22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 □邮购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购买招标文件款收讫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□银行转账 </w:t>
            </w:r>
            <w:r>
              <w:rPr>
                <w:rFonts w:asciiTheme="minorEastAsia" w:hAnsiTheme="minorEastAsia"/>
                <w:sz w:val="22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□现金收讫 </w:t>
            </w:r>
            <w:r>
              <w:rPr>
                <w:rFonts w:asciiTheme="minorEastAsia" w:hAnsiTheme="minorEastAsia"/>
                <w:sz w:val="22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□扫码支付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发票开具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□电子发票（邮箱：</w:t>
            </w:r>
            <w:r>
              <w:rPr>
                <w:rFonts w:hint="eastAsia" w:asciiTheme="minorEastAsia" w:hAnsiTheme="minor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2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Theme="minorEastAsia" w:hAnsiTheme="minorEastAsia"/>
                <w:sz w:val="22"/>
                <w:szCs w:val="21"/>
              </w:rPr>
              <w:t>）</w:t>
            </w:r>
          </w:p>
          <w:p>
            <w:pPr>
              <w:spacing w:line="480" w:lineRule="auto"/>
              <w:jc w:val="left"/>
              <w:rPr>
                <w:rFonts w:asciiTheme="minorEastAsia" w:hAnsiTheme="minorEastAsia"/>
                <w:sz w:val="22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□快递（收件地址：</w:t>
            </w:r>
            <w:r>
              <w:rPr>
                <w:rFonts w:hint="eastAsia" w:asciiTheme="minorEastAsia" w:hAnsiTheme="minor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 w:val="22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asciiTheme="minorEastAsia" w:hAnsiTheme="minorEastAsia"/>
                <w:sz w:val="2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发售人(签字)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审核人</w:t>
            </w:r>
          </w:p>
          <w:p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（签字）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>
      <w:pPr>
        <w:spacing w:before="240" w:line="276" w:lineRule="auto"/>
        <w:rPr>
          <w:rFonts w:ascii="黑体" w:hAnsi="黑体" w:eastAsia="黑体"/>
          <w:sz w:val="22"/>
        </w:rPr>
      </w:pPr>
      <w:r>
        <w:rPr>
          <w:rFonts w:hint="eastAsia" w:ascii="黑体" w:hAnsi="黑体" w:eastAsia="黑体"/>
          <w:sz w:val="22"/>
        </w:rPr>
        <w:t>注：随本表附供应商营业执照一份、招标公告中要求的有关资质证书一套（以上均为复印件加盖公章交招标机构存档，并核验原件）、经办人法定代表人授权书一份。</w:t>
      </w:r>
    </w:p>
    <w:p>
      <w:pPr>
        <w:rPr>
          <w:rFonts w:hint="eastAsia" w:ascii="宋体" w:hAnsi="宋体" w:eastAsia="宋体" w:cs="宋体"/>
          <w:color w:val="746969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szCs w:val="21"/>
        <w:lang w:val="en-US" w:eastAsia="zh-CN"/>
      </w:rPr>
    </w:pPr>
    <w:r>
      <w:rPr>
        <w:rFonts w:hint="eastAsia"/>
        <w:lang w:eastAsia="zh-CN"/>
      </w:rPr>
      <w:t>机构</w:t>
    </w:r>
    <w:r>
      <w:t>地址：</w:t>
    </w:r>
    <w:r>
      <w:rPr>
        <w:rFonts w:hint="eastAsia" w:asciiTheme="minorHAnsi" w:hAnsiTheme="minorHAnsi" w:eastAsiaTheme="minorEastAsia" w:cstheme="minorBidi"/>
        <w:kern w:val="2"/>
        <w:sz w:val="21"/>
        <w:szCs w:val="24"/>
        <w:lang w:val="en-US" w:eastAsia="zh-CN" w:bidi="ar-SA"/>
      </w:rPr>
      <w:t>深圳市福田区园岭街道清凤荣盛创投大厦412</w:t>
    </w:r>
    <w:r>
      <w:rPr>
        <w:rFonts w:hint="eastAsia" w:cstheme="minorBidi"/>
        <w:kern w:val="2"/>
        <w:sz w:val="21"/>
        <w:szCs w:val="24"/>
        <w:lang w:val="en-US" w:eastAsia="zh-CN" w:bidi="ar-SA"/>
      </w:rPr>
      <w:t>室</w:t>
    </w:r>
    <w:bookmarkStart w:id="0" w:name="_GoBack"/>
    <w:bookmarkEnd w:id="0"/>
  </w:p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szCs w:val="21"/>
        <w:lang w:val="en-US" w:eastAsia="zh-CN"/>
      </w:rPr>
      <w:t>联系电话：</w:t>
    </w:r>
    <w:r>
      <w:rPr>
        <w:rFonts w:hint="eastAsia"/>
        <w:lang w:val="en-US" w:eastAsia="zh-CN"/>
      </w:rPr>
      <w:t xml:space="preserve"> 0755-23358898 </w:t>
    </w:r>
    <w:r>
      <w:rPr>
        <w:rFonts w:hint="eastAsia"/>
        <w:szCs w:val="21"/>
        <w:lang w:val="en-US" w:eastAsia="zh-CN"/>
      </w:rPr>
      <w:t xml:space="preserve">      邮箱：</w:t>
    </w:r>
    <w:r>
      <w:rPr>
        <w:rFonts w:hint="eastAsia"/>
      </w:rPr>
      <w:fldChar w:fldCharType="begin"/>
    </w:r>
    <w:r>
      <w:rPr>
        <w:rFonts w:hint="eastAsia"/>
      </w:rPr>
      <w:instrText xml:space="preserve"> HYPERLINK "mailto:862349685@qq.com" </w:instrText>
    </w:r>
    <w:r>
      <w:rPr>
        <w:rFonts w:hint="eastAsia"/>
      </w:rPr>
      <w:fldChar w:fldCharType="separate"/>
    </w:r>
    <w:r>
      <w:rPr>
        <w:rStyle w:val="10"/>
        <w:rFonts w:hint="eastAsia"/>
      </w:rPr>
      <w:t>862349685@qq.com</w:t>
    </w:r>
    <w:r>
      <w:rPr>
        <w:rFonts w:hint="eastAsia"/>
      </w:rPr>
      <w:fldChar w:fldCharType="end"/>
    </w:r>
    <w:r>
      <w:rPr>
        <w:rFonts w:hint="eastAsia"/>
      </w:rPr>
      <w:t>@qq.com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426"/>
      </w:tabs>
      <w:ind w:firstLine="1620" w:firstLineChars="900"/>
    </w:pPr>
    <w:r>
      <w:rPr>
        <w:rFonts w:hint="eastAsia"/>
        <w:lang w:val="en-US" w:eastAsia="zh-CN"/>
      </w:rPr>
      <w:t xml:space="preserve"> </w:t>
    </w:r>
    <w:r>
      <w:rPr>
        <w:rFonts w:hint="default" w:asciiTheme="minorHAnsi" w:hAnsiTheme="minorHAnsi" w:eastAsiaTheme="minorEastAsia" w:cstheme="minorBidi"/>
        <w:kern w:val="2"/>
        <w:sz w:val="21"/>
        <w:szCs w:val="24"/>
        <w:lang w:val="en-US" w:eastAsia="zh-CN" w:bidi="ar-SA"/>
      </w:rPr>
      <w:t>广东一德项目管理有限公司</w:t>
    </w:r>
    <w:r>
      <w:rPr>
        <w:rFonts w:hint="eastAsia"/>
        <w:lang w:val="en-US" w:eastAsia="zh-CN"/>
      </w:rPr>
      <w:t xml:space="preserve">            </w:t>
    </w:r>
    <w:r>
      <w:rPr>
        <w:rFonts w:hint="eastAsia" w:ascii="微软雅黑" w:hAnsi="微软雅黑" w:eastAsia="微软雅黑"/>
        <w:color w:val="333333"/>
      </w:rPr>
      <w:t>http://www.ydszzb.com/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E6D20"/>
    <w:rsid w:val="00271CD8"/>
    <w:rsid w:val="100C37F5"/>
    <w:rsid w:val="4B3829BA"/>
    <w:rsid w:val="56724E6B"/>
    <w:rsid w:val="6FD2457B"/>
    <w:rsid w:val="715275D8"/>
    <w:rsid w:val="75443DEE"/>
    <w:rsid w:val="769D78F5"/>
    <w:rsid w:val="776E6D20"/>
    <w:rsid w:val="79F9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426"/>
      </w:tabs>
      <w:autoSpaceDE w:val="0"/>
      <w:autoSpaceDN w:val="0"/>
      <w:jc w:val="left"/>
    </w:pPr>
    <w:rPr>
      <w:rFonts w:hint="eastAsia"/>
      <w:sz w:val="28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A5E2"/>
      <w:u w:val="none"/>
    </w:rPr>
  </w:style>
  <w:style w:type="character" w:styleId="10">
    <w:name w:val="Hyperlink"/>
    <w:basedOn w:val="7"/>
    <w:qFormat/>
    <w:uiPriority w:val="0"/>
    <w:rPr>
      <w:color w:val="00A5E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2020-04-02T01:45:00Z</dcterms:created>
  <dc:creator>Administrator</dc:creator>
  <cp:lastModifiedBy>岚</cp:lastModifiedBy>
  <dcterms:modified xsi:type="dcterms:W3CDTF">2020-07-27T02:56:59Z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